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22" w:rsidRPr="004B1822" w:rsidRDefault="004B1822" w:rsidP="004B1822">
      <w:pPr>
        <w:shd w:val="clear" w:color="auto" w:fill="FFFFFF"/>
        <w:spacing w:after="0" w:line="594" w:lineRule="atLeast"/>
        <w:jc w:val="left"/>
        <w:outlineLvl w:val="1"/>
        <w:rPr>
          <w:rFonts w:ascii="Georgia" w:eastAsia="Times New Roman" w:hAnsi="Georgia" w:cs="Helvetica"/>
          <w:color w:val="206BA4"/>
          <w:sz w:val="54"/>
          <w:szCs w:val="54"/>
          <w:lang w:val="ru-RU" w:eastAsia="ru-RU" w:bidi="ar-SA"/>
        </w:rPr>
      </w:pPr>
      <w:r w:rsidRPr="004B1822">
        <w:rPr>
          <w:rFonts w:ascii="Georgia" w:eastAsia="Times New Roman" w:hAnsi="Georgia" w:cs="Helvetica"/>
          <w:color w:val="206BA4"/>
          <w:sz w:val="54"/>
          <w:szCs w:val="54"/>
          <w:lang w:val="ru-RU" w:eastAsia="ru-RU" w:bidi="ar-SA"/>
        </w:rPr>
        <w:t xml:space="preserve">Рекомендации для воспитателей по организации предметно-развивающей среды дошкольного учреждения в соответствии с ФГОС </w:t>
      </w:r>
      <w:proofErr w:type="gramStart"/>
      <w:r w:rsidRPr="004B1822">
        <w:rPr>
          <w:rFonts w:ascii="Georgia" w:eastAsia="Times New Roman" w:hAnsi="Georgia" w:cs="Helvetica"/>
          <w:color w:val="206BA4"/>
          <w:sz w:val="54"/>
          <w:szCs w:val="54"/>
          <w:lang w:val="ru-RU" w:eastAsia="ru-RU" w:bidi="ar-SA"/>
        </w:rPr>
        <w:t>ДО</w:t>
      </w:r>
      <w:proofErr w:type="gramEnd"/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  <w:t>       </w:t>
      </w: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 xml:space="preserve">Вопрос организации предметно-развивающей среды </w:t>
      </w:r>
      <w:proofErr w:type="gramStart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ДО</w:t>
      </w:r>
      <w:proofErr w:type="gramEnd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 xml:space="preserve">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Как известно, основной формой работы с дошкольниками и ведущим видом деятельности для них является игра. Именно поэтому педагоги испытывают повышенный интерес к обновлению предметно-развивающей среды ДОУ.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Требования ФГОС к развивающей предметно - развивающей среде: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1. предметно-развивающая среда обеспечивает максимальную реализацию образовательного потенциала.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2. доступность среды, что предполагает: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 xml:space="preserve">Организация развивающей среды </w:t>
      </w:r>
      <w:proofErr w:type="gramStart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в</w:t>
      </w:r>
      <w:proofErr w:type="gramEnd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 xml:space="preserve"> </w:t>
      </w:r>
      <w:proofErr w:type="gramStart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ДО</w:t>
      </w:r>
      <w:proofErr w:type="gramEnd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возможность свободно заниматься любимым делом.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Предметно-развивающая среда организована с учётом требований ФГОС, где чётко прослеживаются все 5 образовательных областей: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1) социально-коммуникативная,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2) познавательная,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3) речевая,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4) художественно-эстетическая,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5) физическая.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Физкультурный уголок. Он пользуется популярностью у детей, поскольку реализует их потребность в двигательной активности. В этом уголке дети могут играть в различные спортивные игры (настольные и малоподвижные игры). С помощью картотеки детям легче освоить то или иное движение, элементы гимнастики. Так же есть место для релаксации. В ДОУ можно  провести  день здоровья и в конце дня ребенок оценивает свои эмоции, свое настроение по всем режимным моментам. Смайлики двух цветов: для мальчиков и для девочек.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Литературный центр. Долгими зимними вечерами воспитатель может почитать детям их любимые сказки и рассказы, а также организовать в литературном центре выставку произведений того или иного автора (например, к юбилейным датам). Дети с удовольствием рассматривают красочные иллюстрации любимых книг, пересказывают понравившиеся сказки.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lastRenderedPageBreak/>
        <w:t xml:space="preserve">В игровом уголке могут быть  представлены как различные виды мозаик, так и современные </w:t>
      </w:r>
      <w:proofErr w:type="spellStart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пазлы</w:t>
      </w:r>
      <w:proofErr w:type="spellEnd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.  Должен быть широкий выбор игр на развитие мелкой моторики руки. Ребята по интересам находят себе любые игры, переходят к столам или на ковер и с удовольствие проводят время.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Рядом можно расположить  уголок экспериментирования и исследования. На полках размещаются самые разные природные материалы: земля, песок, глина. Всё это вызывает интерес у детей. Для познавательного развития можно подобрать картотеку детских опытов, где описаны алгоритмы их проведения.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Природный уголок служит не только украшением группы, но и местом для саморазвития дошкольников. Этот уголок можно назвать многофункциональным: здесь ребенок может отдохнуть, почитать любимую книжку, так же получить знания через экологическую игру.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Строительный центр и уголок безопасности сосредоточен на одном месте. Эта место для мальчишек.  Здесь можно разместить  много различного строительного материала (конструктор различного вида, деревянный и крупный пластмассовый конструктор). Здесь мальчишки воплощают свои замыслы. Конструктор можно перемещать в любое место группы и организовывать деятельность, как с подгруппой, так и индивидуально. В уголке безопасности дети так же устраивают игры. Для этого есть необходимые атрибуты и игры.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Дальше уголок для девочек. Для них выделены зоны для сюжетно-ролевых игр: «Семья», «Магазин», «Больница», «Парикмахерская». Вся мебель мобильна, поэтому по желанию детей все перемещается и обустраивается по их желанию.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Музыкально-театрализованный уголок - это важный объект развивающей среды, поскольку именно театрализованная деятельность помогает сплотить группу, объединить детей интересной идеей. Дети - большие артисты, поэтому с радостью участвуют в постановках и с удовольствием выступают в роли зрителей.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Необходим и уголок «Юный художник». В распоряжении детей акварель, гуашь, кисти, бумага разного размера, раскраски, дидактические игры. Здесь дети могут оформлять афиши к своим постановкам, изготавливать головные уборы. К данному центру имеется свободный доступ.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 xml:space="preserve">При построении предметно – развивающей среды необходимо соблюсти принцип зонирования, следовательно, выделяем </w:t>
      </w:r>
      <w:proofErr w:type="gramStart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игровую</w:t>
      </w:r>
      <w:proofErr w:type="gramEnd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, продуктивную, учебную и познавательно-исследовательскую.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 xml:space="preserve"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 xml:space="preserve">В группе должно быть не только уютно и комфортно, но и красиво. Хороший интерьер группы развивает вкус, чувство </w:t>
      </w:r>
      <w:proofErr w:type="gramStart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прекрасного</w:t>
      </w:r>
      <w:proofErr w:type="gramEnd"/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. Педагогу нужно тщательно продумать, где повесить классические произведения живописи (репродукции картин И. К. Айвазовского, И. И. Шишкина, В. И. Сурикова), а где - этюды или эстампы, куда поставить вазу с цветами.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Интерьер группы должен меняться. Например, при ознакомлении детей с народным творчеством (гжель, дымковские игрушки, роспись по металлу) педагогу целесообразно ввести в предметно-развивающую среду предметы, атрибуты, игрушки, сделанные руками взрослых. Тематические выставки помогают ребенку лучше познакомиться с народным творчеством.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003366"/>
          <w:sz w:val="18"/>
          <w:szCs w:val="18"/>
          <w:lang w:val="ru-RU" w:eastAsia="ru-RU" w:bidi="ar-SA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4B1822" w:rsidRPr="004B1822" w:rsidRDefault="004B1822" w:rsidP="004B182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</w:pPr>
      <w:r w:rsidRPr="004B1822">
        <w:rPr>
          <w:rFonts w:ascii="Helvetica" w:eastAsia="Times New Roman" w:hAnsi="Helvetica" w:cs="Helvetica"/>
          <w:color w:val="333333"/>
          <w:sz w:val="18"/>
          <w:szCs w:val="18"/>
          <w:lang w:val="ru-RU" w:eastAsia="ru-RU" w:bidi="ar-SA"/>
        </w:rPr>
        <w:t> </w:t>
      </w:r>
    </w:p>
    <w:p w:rsidR="00582CF5" w:rsidRPr="004B1822" w:rsidRDefault="00582CF5">
      <w:pPr>
        <w:rPr>
          <w:lang w:val="ru-RU"/>
        </w:rPr>
      </w:pPr>
    </w:p>
    <w:sectPr w:rsidR="00582CF5" w:rsidRPr="004B1822" w:rsidSect="0058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822"/>
    <w:rsid w:val="003119F8"/>
    <w:rsid w:val="004B1822"/>
    <w:rsid w:val="00582CF5"/>
    <w:rsid w:val="009213AF"/>
    <w:rsid w:val="00C347EC"/>
    <w:rsid w:val="00F6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</w:style>
  <w:style w:type="paragraph" w:styleId="1">
    <w:name w:val="heading 1"/>
    <w:basedOn w:val="a"/>
    <w:next w:val="a"/>
    <w:link w:val="10"/>
    <w:uiPriority w:val="9"/>
    <w:qFormat/>
    <w:rsid w:val="00F659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59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9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9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972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972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972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972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972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7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597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97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97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5972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972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972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5972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5972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597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5972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597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59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597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5972"/>
    <w:rPr>
      <w:b/>
      <w:color w:val="E40059" w:themeColor="accent2"/>
    </w:rPr>
  </w:style>
  <w:style w:type="character" w:styleId="a9">
    <w:name w:val="Emphasis"/>
    <w:uiPriority w:val="20"/>
    <w:qFormat/>
    <w:rsid w:val="00F6597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597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5972"/>
  </w:style>
  <w:style w:type="paragraph" w:styleId="ac">
    <w:name w:val="List Paragraph"/>
    <w:basedOn w:val="a"/>
    <w:uiPriority w:val="34"/>
    <w:qFormat/>
    <w:rsid w:val="00F659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972"/>
    <w:rPr>
      <w:i/>
    </w:rPr>
  </w:style>
  <w:style w:type="character" w:customStyle="1" w:styleId="22">
    <w:name w:val="Цитата 2 Знак"/>
    <w:basedOn w:val="a0"/>
    <w:link w:val="21"/>
    <w:uiPriority w:val="29"/>
    <w:rsid w:val="00F6597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5972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5972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F65972"/>
    <w:rPr>
      <w:i/>
    </w:rPr>
  </w:style>
  <w:style w:type="character" w:styleId="af0">
    <w:name w:val="Intense Emphasis"/>
    <w:uiPriority w:val="21"/>
    <w:qFormat/>
    <w:rsid w:val="00F65972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F65972"/>
    <w:rPr>
      <w:b/>
    </w:rPr>
  </w:style>
  <w:style w:type="character" w:styleId="af2">
    <w:name w:val="Intense Reference"/>
    <w:uiPriority w:val="32"/>
    <w:qFormat/>
    <w:rsid w:val="00F6597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59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597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B18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1058</Words>
  <Characters>6034</Characters>
  <Application>Microsoft Office Word</Application>
  <DocSecurity>0</DocSecurity>
  <Lines>50</Lines>
  <Paragraphs>14</Paragraphs>
  <ScaleCrop>false</ScaleCrop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2017-02-05T11:09:00Z</dcterms:created>
  <dcterms:modified xsi:type="dcterms:W3CDTF">2017-02-05T11:09:00Z</dcterms:modified>
</cp:coreProperties>
</file>