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A9C" w:rsidRPr="00551F3E" w:rsidRDefault="00DD0A9C" w:rsidP="00DD0A9C">
      <w:pPr>
        <w:jc w:val="center"/>
        <w:rPr>
          <w:b/>
          <w:i/>
          <w:sz w:val="36"/>
          <w:szCs w:val="36"/>
        </w:rPr>
      </w:pPr>
      <w:r w:rsidRPr="00551F3E">
        <w:rPr>
          <w:b/>
          <w:i/>
          <w:sz w:val="36"/>
          <w:szCs w:val="36"/>
        </w:rPr>
        <w:t>Дидактические игры по духовно – нравственному воспитанию для детей среднего и старшего дошкольного возраста</w:t>
      </w:r>
    </w:p>
    <w:p w:rsidR="00DD0A9C" w:rsidRPr="00551F3E" w:rsidRDefault="00DD0A9C" w:rsidP="00DD0A9C">
      <w:pPr>
        <w:rPr>
          <w:sz w:val="36"/>
          <w:szCs w:val="36"/>
        </w:rPr>
      </w:pPr>
    </w:p>
    <w:p w:rsidR="00DD0A9C" w:rsidRPr="008964F2" w:rsidRDefault="005807FF" w:rsidP="005807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r w:rsidR="00DD0A9C" w:rsidRPr="008964F2">
        <w:rPr>
          <w:b/>
          <w:sz w:val="28"/>
          <w:szCs w:val="28"/>
        </w:rPr>
        <w:t xml:space="preserve">Подготовила: </w:t>
      </w:r>
    </w:p>
    <w:p w:rsidR="00DD0A9C" w:rsidRPr="008964F2" w:rsidRDefault="005807FF" w:rsidP="00DD0A9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методист МК</w:t>
      </w:r>
      <w:r w:rsidR="00DD0A9C" w:rsidRPr="008964F2">
        <w:rPr>
          <w:b/>
          <w:sz w:val="28"/>
          <w:szCs w:val="28"/>
        </w:rPr>
        <w:t xml:space="preserve">ДОУ </w:t>
      </w:r>
    </w:p>
    <w:p w:rsidR="00DD0A9C" w:rsidRPr="008964F2" w:rsidRDefault="005807FF" w:rsidP="00DD0A9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№6 «Ромашка</w:t>
      </w:r>
      <w:r w:rsidR="00DD0A9C" w:rsidRPr="008964F2">
        <w:rPr>
          <w:b/>
          <w:sz w:val="28"/>
          <w:szCs w:val="28"/>
        </w:rPr>
        <w:t xml:space="preserve">», </w:t>
      </w:r>
    </w:p>
    <w:p w:rsidR="00DD0A9C" w:rsidRDefault="005807FF" w:rsidP="005807F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b/>
          <w:sz w:val="28"/>
          <w:szCs w:val="28"/>
        </w:rPr>
        <w:t>Бурякова</w:t>
      </w:r>
      <w:proofErr w:type="spellEnd"/>
      <w:r>
        <w:rPr>
          <w:b/>
          <w:sz w:val="28"/>
          <w:szCs w:val="28"/>
        </w:rPr>
        <w:t xml:space="preserve"> Е.М.</w:t>
      </w:r>
    </w:p>
    <w:p w:rsidR="00DD0A9C" w:rsidRDefault="00DD0A9C" w:rsidP="00DD0A9C">
      <w:pPr>
        <w:jc w:val="right"/>
        <w:rPr>
          <w:sz w:val="28"/>
          <w:szCs w:val="28"/>
        </w:rPr>
      </w:pPr>
    </w:p>
    <w:p w:rsidR="00DD0A9C" w:rsidRDefault="00DD0A9C" w:rsidP="00DD0A9C">
      <w:pPr>
        <w:jc w:val="right"/>
        <w:rPr>
          <w:sz w:val="28"/>
          <w:szCs w:val="28"/>
        </w:rPr>
      </w:pPr>
    </w:p>
    <w:p w:rsidR="00DD0A9C" w:rsidRPr="00551F3E" w:rsidRDefault="00DD0A9C" w:rsidP="00DD0A9C">
      <w:pPr>
        <w:jc w:val="right"/>
        <w:rPr>
          <w:sz w:val="28"/>
          <w:szCs w:val="28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Дидактическая игра «Мой ангел»</w:t>
      </w:r>
    </w:p>
    <w:p w:rsidR="00DD0A9C" w:rsidRPr="00E0462A" w:rsidRDefault="00DD0A9C" w:rsidP="00DD0A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/</w:t>
      </w:r>
      <w:r w:rsidRPr="00E0462A">
        <w:rPr>
          <w:b/>
          <w:sz w:val="28"/>
          <w:szCs w:val="28"/>
        </w:rPr>
        <w:t>для детей среднего и старшего дошкольного возраста</w:t>
      </w:r>
      <w:r>
        <w:rPr>
          <w:b/>
          <w:sz w:val="28"/>
          <w:szCs w:val="28"/>
        </w:rPr>
        <w:t>/</w:t>
      </w:r>
    </w:p>
    <w:p w:rsidR="00DD0A9C" w:rsidRPr="00E0462A" w:rsidRDefault="00DD0A9C" w:rsidP="00DD0A9C">
      <w:pPr>
        <w:rPr>
          <w:b/>
          <w:sz w:val="28"/>
          <w:szCs w:val="28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  <w:r>
        <w:rPr>
          <w:b/>
          <w:i/>
          <w:sz w:val="32"/>
          <w:szCs w:val="32"/>
        </w:rPr>
        <w:t>Программное содержание:</w:t>
      </w:r>
      <w:r>
        <w:rPr>
          <w:sz w:val="32"/>
          <w:szCs w:val="32"/>
        </w:rPr>
        <w:t xml:space="preserve"> </w:t>
      </w:r>
    </w:p>
    <w:p w:rsidR="00DD0A9C" w:rsidRDefault="00DD0A9C" w:rsidP="00DD0A9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расширять представления детей о сотворении мира Богом;</w:t>
      </w:r>
    </w:p>
    <w:p w:rsidR="00DD0A9C" w:rsidRDefault="00DD0A9C" w:rsidP="00DD0A9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уточнять представления о мире видимом и невидимом, духовном, ангельском и земном;</w:t>
      </w:r>
    </w:p>
    <w:p w:rsidR="00DD0A9C" w:rsidRDefault="00DD0A9C" w:rsidP="00DD0A9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воспитывать и развивать понимание детьми нравственных образцов, духовных значений и смыслов.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Материалы: </w:t>
      </w:r>
      <w:r>
        <w:rPr>
          <w:sz w:val="32"/>
          <w:szCs w:val="32"/>
        </w:rPr>
        <w:t>шаблоны ангелов (Приложение №1), цветной и белый картон, ножницы, гуашь, кисточки, салфетки, клей.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Default="00DD0A9C" w:rsidP="00DD0A9C">
      <w:pPr>
        <w:jc w:val="both"/>
        <w:rPr>
          <w:sz w:val="32"/>
          <w:szCs w:val="32"/>
        </w:rPr>
      </w:pPr>
    </w:p>
    <w:p w:rsidR="00DD0A9C" w:rsidRDefault="00DD0A9C" w:rsidP="00DD0A9C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Ход игры:</w:t>
      </w:r>
    </w:p>
    <w:p w:rsidR="00DD0A9C" w:rsidRDefault="00DD0A9C" w:rsidP="00DD0A9C">
      <w:pPr>
        <w:jc w:val="both"/>
        <w:rPr>
          <w:b/>
          <w:i/>
          <w:sz w:val="32"/>
          <w:szCs w:val="32"/>
        </w:rPr>
      </w:pPr>
    </w:p>
    <w:p w:rsidR="00DD0A9C" w:rsidRDefault="00DD0A9C" w:rsidP="00DD0A9C">
      <w:pPr>
        <w:jc w:val="both"/>
        <w:rPr>
          <w:b/>
          <w:i/>
          <w:sz w:val="32"/>
          <w:szCs w:val="32"/>
        </w:rPr>
      </w:pPr>
    </w:p>
    <w:p w:rsidR="00DD0A9C" w:rsidRDefault="00DD0A9C" w:rsidP="00DD0A9C">
      <w:pPr>
        <w:numPr>
          <w:ilvl w:val="0"/>
          <w:numId w:val="1"/>
        </w:numPr>
        <w:spacing w:line="360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Рассказ педагога об ангелах.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Слово «ангел» означает посланник, «приносящий вести». Ангелы — символы предвестников </w:t>
      </w:r>
      <w:proofErr w:type="gramStart"/>
      <w:r>
        <w:rPr>
          <w:sz w:val="32"/>
          <w:szCs w:val="32"/>
        </w:rPr>
        <w:t>священного</w:t>
      </w:r>
      <w:proofErr w:type="gramEnd"/>
      <w:r>
        <w:rPr>
          <w:sz w:val="32"/>
          <w:szCs w:val="32"/>
        </w:rPr>
        <w:t xml:space="preserve">, которые сопровождают нас и помогают, когда это необходимо. Согласно всем традициям, каждый человек имеет ангела-хранителя, который следит за тем, чтобы человек продвигался вперед по пути своей </w:t>
      </w:r>
      <w:r>
        <w:rPr>
          <w:sz w:val="32"/>
          <w:szCs w:val="32"/>
        </w:rPr>
        <w:lastRenderedPageBreak/>
        <w:t>духовной реализации.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>У нас есть особая связь с Господом Богом через Ангелов, и в каждом из нас живет частица Бога, Божественная искра, позволяющая просить ангелов о помощи для себя и своих близких.</w:t>
      </w:r>
    </w:p>
    <w:p w:rsidR="00DD0A9C" w:rsidRDefault="00DD0A9C" w:rsidP="00DD0A9C">
      <w:pPr>
        <w:numPr>
          <w:ilvl w:val="0"/>
          <w:numId w:val="1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Вспомнить  у кого в этом месяце у детей и близких День ангела. Напомнить о традиции изготовление подарков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 xml:space="preserve"> Дню ангела.</w:t>
      </w:r>
    </w:p>
    <w:p w:rsidR="00DD0A9C" w:rsidRDefault="00DD0A9C" w:rsidP="00DD0A9C">
      <w:pPr>
        <w:numPr>
          <w:ilvl w:val="0"/>
          <w:numId w:val="1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Рассматривание шаблонов для изготовления ангелов.</w:t>
      </w:r>
    </w:p>
    <w:p w:rsidR="00DD0A9C" w:rsidRDefault="00DD0A9C" w:rsidP="00DD0A9C">
      <w:pPr>
        <w:numPr>
          <w:ilvl w:val="0"/>
          <w:numId w:val="1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Самостоятельная работа детей.</w:t>
      </w:r>
    </w:p>
    <w:p w:rsidR="00DD0A9C" w:rsidRDefault="00DD0A9C" w:rsidP="00DD0A9C">
      <w:pPr>
        <w:numPr>
          <w:ilvl w:val="0"/>
          <w:numId w:val="1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Выставка детских работ.</w:t>
      </w:r>
    </w:p>
    <w:p w:rsidR="00DD0A9C" w:rsidRDefault="00DD0A9C" w:rsidP="00DD0A9C">
      <w:pPr>
        <w:spacing w:line="360" w:lineRule="auto"/>
        <w:jc w:val="center"/>
        <w:rPr>
          <w:b/>
          <w:sz w:val="36"/>
          <w:szCs w:val="36"/>
        </w:rPr>
      </w:pPr>
    </w:p>
    <w:p w:rsidR="00DD0A9C" w:rsidRDefault="00DD0A9C" w:rsidP="00DD0A9C">
      <w:pPr>
        <w:spacing w:line="360" w:lineRule="auto"/>
        <w:jc w:val="center"/>
        <w:rPr>
          <w:b/>
          <w:sz w:val="36"/>
          <w:szCs w:val="36"/>
        </w:rPr>
      </w:pPr>
    </w:p>
    <w:p w:rsidR="00DD0A9C" w:rsidRDefault="00DD0A9C" w:rsidP="00DD0A9C">
      <w:pPr>
        <w:spacing w:line="360" w:lineRule="auto"/>
        <w:jc w:val="center"/>
        <w:rPr>
          <w:b/>
          <w:sz w:val="36"/>
          <w:szCs w:val="36"/>
        </w:rPr>
      </w:pPr>
    </w:p>
    <w:p w:rsidR="00DD0A9C" w:rsidRDefault="00DD0A9C" w:rsidP="00DD0A9C">
      <w:pPr>
        <w:spacing w:line="360" w:lineRule="auto"/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695575" cy="2962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27" b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62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Дидактическая игра «Раскрась пасхальное яичко»</w:t>
      </w:r>
    </w:p>
    <w:p w:rsidR="00DD0A9C" w:rsidRPr="00E0462A" w:rsidRDefault="00DD0A9C" w:rsidP="00DD0A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/</w:t>
      </w:r>
      <w:r w:rsidRPr="00E0462A">
        <w:rPr>
          <w:b/>
          <w:sz w:val="28"/>
          <w:szCs w:val="28"/>
        </w:rPr>
        <w:t>для детей среднего и старшего дошкольного возраста</w:t>
      </w:r>
      <w:r>
        <w:rPr>
          <w:b/>
          <w:sz w:val="28"/>
          <w:szCs w:val="28"/>
        </w:rPr>
        <w:t>/</w:t>
      </w: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Программное содержание: </w:t>
      </w:r>
      <w:r>
        <w:rPr>
          <w:sz w:val="32"/>
          <w:szCs w:val="32"/>
        </w:rPr>
        <w:t xml:space="preserve"> </w:t>
      </w:r>
    </w:p>
    <w:p w:rsidR="00DD0A9C" w:rsidRDefault="00DD0A9C" w:rsidP="00DD0A9C">
      <w:pPr>
        <w:numPr>
          <w:ilvl w:val="0"/>
          <w:numId w:val="6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знакомить детей с православным представлением о пасхальном яичке, как о символе воскрешения Христа, победы жизни над смертью;</w:t>
      </w:r>
    </w:p>
    <w:p w:rsidR="00DD0A9C" w:rsidRDefault="00DD0A9C" w:rsidP="00DD0A9C">
      <w:pPr>
        <w:numPr>
          <w:ilvl w:val="0"/>
          <w:numId w:val="6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поддерживать в детях чувство пасхальной радости;  </w:t>
      </w:r>
    </w:p>
    <w:p w:rsidR="00DD0A9C" w:rsidRDefault="00DD0A9C" w:rsidP="00DD0A9C">
      <w:pPr>
        <w:numPr>
          <w:ilvl w:val="0"/>
          <w:numId w:val="6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содействовать формированию привычки следовать праздничным традициям.</w:t>
      </w: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  <w:proofErr w:type="gramStart"/>
      <w:r>
        <w:rPr>
          <w:b/>
          <w:i/>
          <w:sz w:val="32"/>
          <w:szCs w:val="32"/>
        </w:rPr>
        <w:t>Материалы:</w:t>
      </w:r>
      <w:r>
        <w:rPr>
          <w:sz w:val="32"/>
          <w:szCs w:val="32"/>
        </w:rPr>
        <w:t xml:space="preserve"> образцы узоров (Приложение №2), белый картон, шаблоны яичек, ножницы, цветная бумага, салфетки, клей.</w:t>
      </w:r>
      <w:proofErr w:type="gramEnd"/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Ход игры:</w:t>
      </w:r>
    </w:p>
    <w:p w:rsidR="00DD0A9C" w:rsidRDefault="00DD0A9C" w:rsidP="00DD0A9C">
      <w:pPr>
        <w:jc w:val="center"/>
        <w:rPr>
          <w:b/>
          <w:i/>
          <w:sz w:val="32"/>
          <w:szCs w:val="32"/>
        </w:rPr>
      </w:pPr>
    </w:p>
    <w:p w:rsidR="00DD0A9C" w:rsidRPr="00507EB0" w:rsidRDefault="00DD0A9C" w:rsidP="00DD0A9C">
      <w:pPr>
        <w:numPr>
          <w:ilvl w:val="0"/>
          <w:numId w:val="4"/>
        </w:numPr>
        <w:spacing w:line="360" w:lineRule="auto"/>
        <w:ind w:left="0" w:firstLine="0"/>
        <w:rPr>
          <w:sz w:val="32"/>
          <w:szCs w:val="32"/>
        </w:rPr>
      </w:pPr>
      <w:r w:rsidRPr="00507EB0">
        <w:rPr>
          <w:sz w:val="32"/>
          <w:szCs w:val="32"/>
        </w:rPr>
        <w:t>Рассказ воспитателя о пасхальных традициях.</w:t>
      </w:r>
    </w:p>
    <w:p w:rsidR="00DD0A9C" w:rsidRPr="00E0462A" w:rsidRDefault="00DD0A9C" w:rsidP="00DD0A9C">
      <w:pPr>
        <w:spacing w:line="360" w:lineRule="auto"/>
        <w:ind w:firstLine="708"/>
        <w:jc w:val="both"/>
        <w:rPr>
          <w:sz w:val="32"/>
          <w:szCs w:val="32"/>
        </w:rPr>
      </w:pPr>
      <w:r w:rsidRPr="00507EB0">
        <w:rPr>
          <w:rStyle w:val="a8"/>
        </w:rPr>
        <w:t>Праздник Светлого Христова Воскресения, Пасха</w:t>
      </w:r>
      <w:r w:rsidRPr="00507EB0">
        <w:rPr>
          <w:sz w:val="32"/>
          <w:szCs w:val="32"/>
        </w:rPr>
        <w:t>, - главное событие года для православных христиан и самый большой православный праздник. Слово "</w:t>
      </w:r>
      <w:r w:rsidRPr="00507EB0">
        <w:rPr>
          <w:rStyle w:val="a8"/>
        </w:rPr>
        <w:t>Пасха</w:t>
      </w:r>
      <w:r w:rsidRPr="00507EB0">
        <w:rPr>
          <w:sz w:val="32"/>
          <w:szCs w:val="32"/>
        </w:rPr>
        <w:t>" пришло к нам из греческого языка и означает "</w:t>
      </w:r>
      <w:proofErr w:type="spellStart"/>
      <w:r w:rsidRPr="00507EB0">
        <w:rPr>
          <w:rStyle w:val="a8"/>
        </w:rPr>
        <w:t>прехождение</w:t>
      </w:r>
      <w:proofErr w:type="spellEnd"/>
      <w:r w:rsidRPr="00507EB0">
        <w:rPr>
          <w:sz w:val="32"/>
          <w:szCs w:val="32"/>
        </w:rPr>
        <w:t>", "</w:t>
      </w:r>
      <w:r w:rsidRPr="00507EB0">
        <w:rPr>
          <w:rStyle w:val="a8"/>
        </w:rPr>
        <w:t>избавление</w:t>
      </w:r>
      <w:r w:rsidRPr="00507EB0">
        <w:rPr>
          <w:sz w:val="32"/>
          <w:szCs w:val="32"/>
        </w:rPr>
        <w:t xml:space="preserve">". Пасха по своему значению выходит из ряда главнейших двунадесятых праздников и именуется </w:t>
      </w:r>
      <w:r w:rsidRPr="00507EB0">
        <w:rPr>
          <w:rStyle w:val="a8"/>
        </w:rPr>
        <w:t>"Праздником праздников и Торжеством торжеств".</w:t>
      </w:r>
      <w:r w:rsidRPr="00507EB0">
        <w:rPr>
          <w:sz w:val="32"/>
          <w:szCs w:val="32"/>
        </w:rPr>
        <w:br/>
      </w:r>
      <w:r>
        <w:rPr>
          <w:sz w:val="32"/>
          <w:szCs w:val="32"/>
        </w:rPr>
        <w:t xml:space="preserve">           </w:t>
      </w:r>
      <w:r w:rsidRPr="00507EB0">
        <w:rPr>
          <w:sz w:val="32"/>
          <w:szCs w:val="32"/>
        </w:rPr>
        <w:t xml:space="preserve">В этот и последующие дни многократно звучат слова пасхального приветствия: </w:t>
      </w:r>
      <w:r w:rsidRPr="00507EB0">
        <w:rPr>
          <w:rStyle w:val="a8"/>
        </w:rPr>
        <w:t xml:space="preserve">"Христос </w:t>
      </w:r>
      <w:proofErr w:type="spellStart"/>
      <w:r w:rsidRPr="00507EB0">
        <w:rPr>
          <w:rStyle w:val="a8"/>
        </w:rPr>
        <w:t>воскресе</w:t>
      </w:r>
      <w:proofErr w:type="spellEnd"/>
      <w:r w:rsidRPr="00507EB0">
        <w:rPr>
          <w:rStyle w:val="a8"/>
        </w:rPr>
        <w:t xml:space="preserve">! - Воистину </w:t>
      </w:r>
      <w:proofErr w:type="spellStart"/>
      <w:r w:rsidRPr="00507EB0">
        <w:rPr>
          <w:rStyle w:val="a8"/>
        </w:rPr>
        <w:t>воскресе</w:t>
      </w:r>
      <w:proofErr w:type="spellEnd"/>
      <w:r w:rsidRPr="00507EB0">
        <w:rPr>
          <w:rStyle w:val="a8"/>
        </w:rPr>
        <w:t>"</w:t>
      </w:r>
      <w:r w:rsidRPr="00507EB0">
        <w:rPr>
          <w:sz w:val="32"/>
          <w:szCs w:val="32"/>
        </w:rPr>
        <w:t xml:space="preserve">, </w:t>
      </w:r>
      <w:proofErr w:type="gramStart"/>
      <w:r w:rsidRPr="00507EB0">
        <w:rPr>
          <w:sz w:val="32"/>
          <w:szCs w:val="32"/>
        </w:rPr>
        <w:t>которыми</w:t>
      </w:r>
      <w:proofErr w:type="gramEnd"/>
      <w:r w:rsidRPr="00507EB0">
        <w:rPr>
          <w:sz w:val="32"/>
          <w:szCs w:val="32"/>
        </w:rPr>
        <w:t xml:space="preserve"> мы исповедуем веру в Воскресение Господа. На </w:t>
      </w:r>
      <w:r w:rsidRPr="00507EB0">
        <w:rPr>
          <w:rStyle w:val="a8"/>
        </w:rPr>
        <w:t>Пасху</w:t>
      </w:r>
      <w:r w:rsidRPr="00507EB0">
        <w:rPr>
          <w:sz w:val="32"/>
          <w:szCs w:val="32"/>
        </w:rPr>
        <w:t xml:space="preserve"> предполагается особенно обильная и разнообразная трапеза. Традиционно, после окончания богослужения верующие </w:t>
      </w:r>
      <w:r w:rsidRPr="00507EB0">
        <w:rPr>
          <w:sz w:val="32"/>
          <w:szCs w:val="32"/>
        </w:rPr>
        <w:lastRenderedPageBreak/>
        <w:t>разговляются (т.е. прекращают пост)</w:t>
      </w:r>
      <w:r w:rsidRPr="00E0462A">
        <w:rPr>
          <w:sz w:val="32"/>
          <w:szCs w:val="32"/>
        </w:rPr>
        <w:t xml:space="preserve"> кусочком пасхального кулича, крашеными яйцами и пасхой. </w:t>
      </w:r>
      <w:r>
        <w:rPr>
          <w:sz w:val="32"/>
          <w:szCs w:val="32"/>
        </w:rPr>
        <w:t xml:space="preserve">    </w:t>
      </w:r>
      <w:r w:rsidRPr="00507EB0">
        <w:rPr>
          <w:rStyle w:val="a8"/>
        </w:rPr>
        <w:t>Раскрашивание пасхального яйца</w:t>
      </w:r>
      <w:r w:rsidRPr="00E0462A">
        <w:rPr>
          <w:sz w:val="32"/>
          <w:szCs w:val="32"/>
        </w:rPr>
        <w:t xml:space="preserve"> — это самое настоящее искусство. </w:t>
      </w:r>
    </w:p>
    <w:p w:rsidR="00DD0A9C" w:rsidRDefault="00DD0A9C" w:rsidP="00DD0A9C">
      <w:pPr>
        <w:numPr>
          <w:ilvl w:val="0"/>
          <w:numId w:val="4"/>
        </w:numPr>
        <w:spacing w:line="360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Рассматривание образцов узоров. Обсуждение выбранных узоров.</w:t>
      </w:r>
    </w:p>
    <w:p w:rsidR="00DD0A9C" w:rsidRDefault="00DD0A9C" w:rsidP="00DD0A9C">
      <w:pPr>
        <w:numPr>
          <w:ilvl w:val="0"/>
          <w:numId w:val="4"/>
        </w:numPr>
        <w:spacing w:line="360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Изготовление пасхальных подарков.</w:t>
      </w:r>
    </w:p>
    <w:p w:rsidR="00DD0A9C" w:rsidRDefault="00DD0A9C" w:rsidP="00DD0A9C">
      <w:pPr>
        <w:numPr>
          <w:ilvl w:val="0"/>
          <w:numId w:val="4"/>
        </w:numPr>
        <w:spacing w:line="360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Дети прячут изготовленные яички, затем ищут и находят их – кто больше найдет.</w:t>
      </w: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spacing w:line="36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76625" cy="4591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59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C" w:rsidRDefault="00DD0A9C" w:rsidP="00DD0A9C">
      <w:pPr>
        <w:jc w:val="center"/>
        <w:rPr>
          <w:sz w:val="36"/>
          <w:szCs w:val="36"/>
        </w:rPr>
      </w:pPr>
    </w:p>
    <w:p w:rsidR="00DD0A9C" w:rsidRDefault="00DD0A9C" w:rsidP="00DD0A9C">
      <w:pPr>
        <w:rPr>
          <w:sz w:val="36"/>
          <w:szCs w:val="36"/>
        </w:rPr>
      </w:pPr>
    </w:p>
    <w:p w:rsidR="00DD0A9C" w:rsidRDefault="00DD0A9C" w:rsidP="00DD0A9C">
      <w:pPr>
        <w:rPr>
          <w:sz w:val="36"/>
          <w:szCs w:val="36"/>
        </w:rPr>
      </w:pPr>
    </w:p>
    <w:p w:rsidR="00DD0A9C" w:rsidRDefault="00DD0A9C" w:rsidP="00DD0A9C">
      <w:pPr>
        <w:rPr>
          <w:sz w:val="36"/>
          <w:szCs w:val="36"/>
        </w:rPr>
      </w:pPr>
    </w:p>
    <w:p w:rsidR="00DD0A9C" w:rsidRDefault="00DD0A9C" w:rsidP="00DD0A9C">
      <w:pPr>
        <w:rPr>
          <w:sz w:val="36"/>
          <w:szCs w:val="36"/>
        </w:rPr>
      </w:pPr>
    </w:p>
    <w:p w:rsidR="00DD0A9C" w:rsidRDefault="00DD0A9C" w:rsidP="00DD0A9C">
      <w:pPr>
        <w:rPr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Дидактическая игра «Укрась икону»</w:t>
      </w:r>
    </w:p>
    <w:p w:rsidR="00DD0A9C" w:rsidRPr="00507EB0" w:rsidRDefault="00DD0A9C" w:rsidP="00DD0A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/</w:t>
      </w:r>
      <w:r w:rsidRPr="00507EB0">
        <w:rPr>
          <w:b/>
          <w:sz w:val="28"/>
          <w:szCs w:val="28"/>
        </w:rPr>
        <w:t>для детей среднего и старшего дошкольного возраста</w:t>
      </w:r>
      <w:r>
        <w:rPr>
          <w:b/>
          <w:sz w:val="28"/>
          <w:szCs w:val="28"/>
        </w:rPr>
        <w:t>/</w:t>
      </w: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Программное содержание: </w:t>
      </w:r>
    </w:p>
    <w:p w:rsidR="00DD0A9C" w:rsidRDefault="00DD0A9C" w:rsidP="00DD0A9C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расширять представление детей об иконе;</w:t>
      </w:r>
    </w:p>
    <w:p w:rsidR="00DD0A9C" w:rsidRDefault="00DD0A9C" w:rsidP="00DD0A9C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познакомить детей с православной традицией отношения к иконе – почитание икон;</w:t>
      </w:r>
    </w:p>
    <w:p w:rsidR="00DD0A9C" w:rsidRDefault="00DD0A9C" w:rsidP="00DD0A9C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учить узнавать на иконах Образы Святых Угодников Божьих;</w:t>
      </w:r>
    </w:p>
    <w:p w:rsidR="00DD0A9C" w:rsidRDefault="00DD0A9C" w:rsidP="00DD0A9C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способствовать развитию высших сфер личности ребенка, формированию любви, добра, совести.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Материалы:</w:t>
      </w:r>
      <w:r>
        <w:rPr>
          <w:sz w:val="32"/>
          <w:szCs w:val="32"/>
        </w:rPr>
        <w:t xml:space="preserve"> Иконы с Образами Святых Угодников Божьих (Приложение №3), цветной и белый картон, ножницы, гуашь, кисти, салфетки, клей, цветная бумага.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Default="00DD0A9C" w:rsidP="00DD0A9C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Ход игры:</w:t>
      </w:r>
    </w:p>
    <w:p w:rsidR="00DD0A9C" w:rsidRDefault="00DD0A9C" w:rsidP="00DD0A9C">
      <w:pPr>
        <w:jc w:val="both"/>
        <w:rPr>
          <w:sz w:val="32"/>
          <w:szCs w:val="32"/>
        </w:rPr>
      </w:pPr>
    </w:p>
    <w:p w:rsidR="00DD0A9C" w:rsidRDefault="00DD0A9C" w:rsidP="00DD0A9C">
      <w:pPr>
        <w:numPr>
          <w:ilvl w:val="0"/>
          <w:numId w:val="3"/>
        </w:numPr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Чтение стихотворения Ю. Кондратьевой  «Икона Божьей Матери»</w:t>
      </w:r>
    </w:p>
    <w:p w:rsidR="00DD0A9C" w:rsidRDefault="00DD0A9C" w:rsidP="00DD0A9C">
      <w:pPr>
        <w:jc w:val="both"/>
        <w:rPr>
          <w:sz w:val="32"/>
          <w:szCs w:val="32"/>
        </w:rPr>
      </w:pP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Икона Божьей Матери,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Прошу меня храни.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От бед, напастей горестных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Меня убереги.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С Тобой я свет увидела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В далёких облаках.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Икону Божьей Матери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Держу я на руках.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Растопишь сердце ты моё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В преддверии трудных дней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И станет ясно и легко</w:t>
      </w:r>
    </w:p>
    <w:p w:rsidR="00DD0A9C" w:rsidRDefault="00DD0A9C" w:rsidP="00DD0A9C">
      <w:pPr>
        <w:jc w:val="center"/>
        <w:rPr>
          <w:sz w:val="32"/>
          <w:szCs w:val="32"/>
        </w:rPr>
      </w:pPr>
      <w:r>
        <w:rPr>
          <w:sz w:val="32"/>
          <w:szCs w:val="32"/>
        </w:rPr>
        <w:t>На душе моей.</w:t>
      </w:r>
    </w:p>
    <w:p w:rsidR="00DD0A9C" w:rsidRDefault="00DD0A9C" w:rsidP="00DD0A9C">
      <w:pPr>
        <w:numPr>
          <w:ilvl w:val="0"/>
          <w:numId w:val="3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Рассматривание икон, выбор иконы для игры.</w:t>
      </w:r>
    </w:p>
    <w:p w:rsidR="00DD0A9C" w:rsidRDefault="00DD0A9C" w:rsidP="00DD0A9C">
      <w:pPr>
        <w:numPr>
          <w:ilvl w:val="0"/>
          <w:numId w:val="3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Изготовление украшений (цветы, свечи, листочки, геометрические фигуры).</w:t>
      </w:r>
    </w:p>
    <w:p w:rsidR="00DD0A9C" w:rsidRDefault="00DD0A9C" w:rsidP="00DD0A9C">
      <w:pPr>
        <w:numPr>
          <w:ilvl w:val="0"/>
          <w:numId w:val="3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Украшение иллюстрации иконы.</w:t>
      </w:r>
    </w:p>
    <w:p w:rsidR="00DD0A9C" w:rsidRDefault="00DD0A9C" w:rsidP="00DD0A9C">
      <w:pPr>
        <w:numPr>
          <w:ilvl w:val="0"/>
          <w:numId w:val="3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Рассматривание и обсуждение.  </w:t>
      </w:r>
    </w:p>
    <w:p w:rsidR="00DD0A9C" w:rsidRDefault="00DD0A9C" w:rsidP="00DD0A9C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</w:t>
      </w: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DD0A9C" w:rsidRDefault="00DD0A9C" w:rsidP="00DD0A9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581400" cy="4733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3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Дидактическая игра «Собери Храм»</w:t>
      </w:r>
    </w:p>
    <w:p w:rsidR="00DD0A9C" w:rsidRPr="00A57080" w:rsidRDefault="00DD0A9C" w:rsidP="00DD0A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/</w:t>
      </w:r>
      <w:r w:rsidRPr="00A57080">
        <w:rPr>
          <w:b/>
          <w:sz w:val="28"/>
          <w:szCs w:val="28"/>
        </w:rPr>
        <w:t>для детей среднего и старшего дошкольного возраста</w:t>
      </w:r>
      <w:r>
        <w:rPr>
          <w:b/>
          <w:sz w:val="28"/>
          <w:szCs w:val="28"/>
        </w:rPr>
        <w:t>/</w:t>
      </w:r>
    </w:p>
    <w:p w:rsidR="00DD0A9C" w:rsidRPr="00A57080" w:rsidRDefault="00DD0A9C" w:rsidP="00DD0A9C">
      <w:pPr>
        <w:jc w:val="center"/>
        <w:rPr>
          <w:b/>
          <w:sz w:val="28"/>
          <w:szCs w:val="28"/>
        </w:rPr>
      </w:pPr>
    </w:p>
    <w:p w:rsidR="00DD0A9C" w:rsidRDefault="00DD0A9C" w:rsidP="00DD0A9C">
      <w:pPr>
        <w:jc w:val="center"/>
        <w:rPr>
          <w:b/>
          <w:sz w:val="36"/>
          <w:szCs w:val="36"/>
        </w:rPr>
      </w:pPr>
    </w:p>
    <w:p w:rsidR="00DD0A9C" w:rsidRDefault="00DD0A9C" w:rsidP="00DD0A9C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Программное содержание: </w:t>
      </w:r>
    </w:p>
    <w:p w:rsidR="00DD0A9C" w:rsidRDefault="00DD0A9C" w:rsidP="00DD0A9C">
      <w:pPr>
        <w:numPr>
          <w:ilvl w:val="0"/>
          <w:numId w:val="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знакомить детей с внешним устройством Храма;</w:t>
      </w:r>
    </w:p>
    <w:p w:rsidR="00DD0A9C" w:rsidRDefault="00DD0A9C" w:rsidP="00DD0A9C">
      <w:pPr>
        <w:numPr>
          <w:ilvl w:val="0"/>
          <w:numId w:val="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дать представление о расположении и назначении главных частей Храма;</w:t>
      </w:r>
    </w:p>
    <w:p w:rsidR="00DD0A9C" w:rsidRDefault="00DD0A9C" w:rsidP="00DD0A9C">
      <w:pPr>
        <w:numPr>
          <w:ilvl w:val="0"/>
          <w:numId w:val="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расширять словарный запас детей;</w:t>
      </w:r>
    </w:p>
    <w:p w:rsidR="00DD0A9C" w:rsidRDefault="00DD0A9C" w:rsidP="00DD0A9C">
      <w:pPr>
        <w:numPr>
          <w:ilvl w:val="0"/>
          <w:numId w:val="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способствовать развитию образного восприятия Храма;</w:t>
      </w:r>
    </w:p>
    <w:p w:rsidR="00DD0A9C" w:rsidRDefault="00DD0A9C" w:rsidP="00DD0A9C">
      <w:pPr>
        <w:numPr>
          <w:ilvl w:val="0"/>
          <w:numId w:val="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воспитывать благоговейное отношение к Храму и его Святым.</w:t>
      </w: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  <w:r>
        <w:rPr>
          <w:b/>
          <w:i/>
          <w:sz w:val="32"/>
          <w:szCs w:val="32"/>
        </w:rPr>
        <w:t>Материал:</w:t>
      </w:r>
      <w:r>
        <w:rPr>
          <w:sz w:val="32"/>
          <w:szCs w:val="32"/>
        </w:rPr>
        <w:t xml:space="preserve"> образец Храма (Приложение №4), несколько наборов мозаичного изображения Храма.</w:t>
      </w: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Ход игры:</w:t>
      </w:r>
    </w:p>
    <w:p w:rsidR="00DD0A9C" w:rsidRDefault="00DD0A9C" w:rsidP="00DD0A9C">
      <w:pPr>
        <w:jc w:val="center"/>
        <w:rPr>
          <w:b/>
          <w:i/>
          <w:sz w:val="36"/>
          <w:szCs w:val="36"/>
        </w:rPr>
      </w:pPr>
    </w:p>
    <w:p w:rsidR="00DD0A9C" w:rsidRDefault="00DD0A9C" w:rsidP="00DD0A9C">
      <w:pPr>
        <w:numPr>
          <w:ilvl w:val="0"/>
          <w:numId w:val="2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Дети рассматривают с воспитателем образец Храма, называя его основные части.</w:t>
      </w:r>
    </w:p>
    <w:p w:rsidR="00DD0A9C" w:rsidRDefault="00DD0A9C" w:rsidP="00DD0A9C">
      <w:pPr>
        <w:numPr>
          <w:ilvl w:val="0"/>
          <w:numId w:val="2"/>
        </w:numPr>
        <w:spacing w:line="36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Сравнивая с образцом, из мозаичных фрагментов, собирают Храм.</w:t>
      </w:r>
    </w:p>
    <w:p w:rsidR="00DD0A9C" w:rsidRDefault="00DD0A9C" w:rsidP="00DD0A9C">
      <w:pPr>
        <w:spacing w:line="360" w:lineRule="auto"/>
        <w:rPr>
          <w:sz w:val="32"/>
          <w:szCs w:val="32"/>
        </w:rPr>
      </w:pPr>
    </w:p>
    <w:p w:rsidR="00DD0A9C" w:rsidRDefault="00DD0A9C" w:rsidP="00DD0A9C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По мере обучения детей игру можно усложнить, собирая Храм без образца.</w:t>
      </w:r>
    </w:p>
    <w:p w:rsidR="00DD0A9C" w:rsidRDefault="00DD0A9C" w:rsidP="00DD0A9C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52550" cy="161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19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C" w:rsidRDefault="00DD0A9C" w:rsidP="00DD0A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Дидактическая игра «Узнай и назови икону»</w:t>
      </w:r>
    </w:p>
    <w:p w:rsidR="00DD0A9C" w:rsidRDefault="00DD0A9C" w:rsidP="00DD0A9C">
      <w:pPr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t>/</w:t>
      </w:r>
      <w:r w:rsidRPr="0032575C">
        <w:rPr>
          <w:b/>
          <w:sz w:val="28"/>
          <w:szCs w:val="28"/>
        </w:rPr>
        <w:t>для детей старшего дошкольного возраста</w:t>
      </w:r>
      <w:r>
        <w:rPr>
          <w:b/>
          <w:sz w:val="36"/>
          <w:szCs w:val="36"/>
        </w:rPr>
        <w:t xml:space="preserve">/ </w:t>
      </w:r>
    </w:p>
    <w:p w:rsidR="00DD0A9C" w:rsidRDefault="00DD0A9C" w:rsidP="00DD0A9C">
      <w:pPr>
        <w:spacing w:line="36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Программное содержание:</w:t>
      </w:r>
    </w:p>
    <w:p w:rsidR="00DD0A9C" w:rsidRDefault="00DD0A9C" w:rsidP="00DD0A9C">
      <w:pPr>
        <w:numPr>
          <w:ilvl w:val="0"/>
          <w:numId w:val="9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расширять представление детей об иконе;</w:t>
      </w:r>
    </w:p>
    <w:p w:rsidR="00DD0A9C" w:rsidRDefault="00DD0A9C" w:rsidP="00DD0A9C">
      <w:pPr>
        <w:numPr>
          <w:ilvl w:val="0"/>
          <w:numId w:val="9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знакомить детей с православной традицией отношения к иконе – почитание икон;</w:t>
      </w:r>
    </w:p>
    <w:p w:rsidR="00DD0A9C" w:rsidRDefault="00DD0A9C" w:rsidP="00DD0A9C">
      <w:pPr>
        <w:numPr>
          <w:ilvl w:val="0"/>
          <w:numId w:val="9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учить узнавать на иконах Образы Святых Угодников Божьих;</w:t>
      </w:r>
    </w:p>
    <w:p w:rsidR="00DD0A9C" w:rsidRDefault="00DD0A9C" w:rsidP="00DD0A9C">
      <w:pPr>
        <w:numPr>
          <w:ilvl w:val="0"/>
          <w:numId w:val="9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воспитывать трепетное и благоговейное отношение к образам; </w:t>
      </w:r>
    </w:p>
    <w:p w:rsidR="00DD0A9C" w:rsidRDefault="00DD0A9C" w:rsidP="00DD0A9C">
      <w:pPr>
        <w:numPr>
          <w:ilvl w:val="0"/>
          <w:numId w:val="9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способствовать развитию высших сфер личности ребенка, формированию любви, добра, совести.</w:t>
      </w:r>
    </w:p>
    <w:p w:rsidR="00DD0A9C" w:rsidRDefault="00DD0A9C" w:rsidP="00DD0A9C"/>
    <w:p w:rsidR="00DD0A9C" w:rsidRDefault="00DD0A9C" w:rsidP="00DD0A9C">
      <w:pPr>
        <w:rPr>
          <w:sz w:val="32"/>
          <w:szCs w:val="32"/>
        </w:rPr>
      </w:pPr>
      <w:r>
        <w:rPr>
          <w:b/>
          <w:i/>
          <w:sz w:val="36"/>
          <w:szCs w:val="36"/>
        </w:rPr>
        <w:t>Материалы:</w:t>
      </w:r>
      <w:r>
        <w:rPr>
          <w:sz w:val="32"/>
          <w:szCs w:val="32"/>
        </w:rPr>
        <w:t xml:space="preserve"> иконы с Образами, известные детям (Приложение №3).</w:t>
      </w:r>
    </w:p>
    <w:p w:rsidR="00DD0A9C" w:rsidRDefault="00DD0A9C" w:rsidP="00DD0A9C">
      <w:pPr>
        <w:rPr>
          <w:sz w:val="32"/>
          <w:szCs w:val="32"/>
        </w:rPr>
      </w:pPr>
    </w:p>
    <w:p w:rsidR="00DD0A9C" w:rsidRDefault="00DD0A9C" w:rsidP="00DD0A9C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Ход игры:</w:t>
      </w:r>
    </w:p>
    <w:p w:rsidR="00DD0A9C" w:rsidRDefault="00DD0A9C" w:rsidP="00DD0A9C">
      <w:pPr>
        <w:jc w:val="center"/>
        <w:rPr>
          <w:b/>
          <w:i/>
          <w:sz w:val="32"/>
          <w:szCs w:val="32"/>
        </w:rPr>
      </w:pPr>
    </w:p>
    <w:p w:rsidR="00DD0A9C" w:rsidRDefault="00DD0A9C" w:rsidP="00DD0A9C">
      <w:pPr>
        <w:spacing w:line="360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Дети рассматривают образы, предложенные воспитателем,  берут один из Образов, угадывают и называют его. Затем рассказывают всё, что о нём знают. По мере усвоения программы можно усложнить игру: ребенок выбирает Образ, рассказывает о нём детям, дети угадывают икону.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0" distR="114935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22225</wp:posOffset>
            </wp:positionV>
            <wp:extent cx="1770380" cy="2399030"/>
            <wp:effectExtent l="19050" t="0" r="1270" b="0"/>
            <wp:wrapSquare wrapText="right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99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638300" cy="2295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95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609725" cy="2257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Pr="004178C6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Default="00DD0A9C" w:rsidP="00DD0A9C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Дидактическая игра «Назови православный  праздник»</w:t>
      </w:r>
    </w:p>
    <w:p w:rsidR="00DD0A9C" w:rsidRPr="004178C6" w:rsidRDefault="00DD0A9C" w:rsidP="00DD0A9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/</w:t>
      </w:r>
      <w:r w:rsidRPr="004178C6">
        <w:rPr>
          <w:b/>
          <w:sz w:val="28"/>
          <w:szCs w:val="28"/>
        </w:rPr>
        <w:t>для детей старшего дошкольного возраста</w:t>
      </w:r>
      <w:r>
        <w:rPr>
          <w:b/>
          <w:sz w:val="28"/>
          <w:szCs w:val="28"/>
        </w:rPr>
        <w:t>/</w:t>
      </w:r>
    </w:p>
    <w:p w:rsidR="00DD0A9C" w:rsidRDefault="00DD0A9C" w:rsidP="00DD0A9C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Программное содержание: </w:t>
      </w:r>
    </w:p>
    <w:p w:rsidR="00DD0A9C" w:rsidRDefault="00DD0A9C" w:rsidP="00DD0A9C">
      <w:pPr>
        <w:numPr>
          <w:ilvl w:val="0"/>
          <w:numId w:val="10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закрепить знания  детей о праздниках православного календаря, их событиях и смыслах;</w:t>
      </w:r>
    </w:p>
    <w:p w:rsidR="00DD0A9C" w:rsidRDefault="00DD0A9C" w:rsidP="00DD0A9C">
      <w:pPr>
        <w:numPr>
          <w:ilvl w:val="0"/>
          <w:numId w:val="10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воспитывать у детей привычку готовиться к православным праздникам; </w:t>
      </w:r>
    </w:p>
    <w:p w:rsidR="00DD0A9C" w:rsidRDefault="00DD0A9C" w:rsidP="00DD0A9C">
      <w:pPr>
        <w:numPr>
          <w:ilvl w:val="0"/>
          <w:numId w:val="10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побуждать желание укреплять и расширять свои знания о православии.  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Материалы:</w:t>
      </w:r>
      <w:r>
        <w:rPr>
          <w:sz w:val="32"/>
          <w:szCs w:val="32"/>
        </w:rPr>
        <w:t xml:space="preserve"> картинки с  символами   основных православных праздников (Приложение №5). </w:t>
      </w:r>
    </w:p>
    <w:p w:rsidR="00DD0A9C" w:rsidRDefault="00DD0A9C" w:rsidP="00DD0A9C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Ход игры:</w:t>
      </w:r>
    </w:p>
    <w:p w:rsidR="00DD0A9C" w:rsidRDefault="00DD0A9C" w:rsidP="00DD0A9C">
      <w:pPr>
        <w:jc w:val="both"/>
        <w:rPr>
          <w:b/>
          <w:i/>
          <w:sz w:val="32"/>
          <w:szCs w:val="32"/>
        </w:rPr>
      </w:pP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1.</w:t>
      </w:r>
      <w:r>
        <w:rPr>
          <w:b/>
          <w:i/>
          <w:sz w:val="32"/>
          <w:szCs w:val="32"/>
        </w:rPr>
        <w:t xml:space="preserve"> </w:t>
      </w:r>
      <w:r>
        <w:rPr>
          <w:sz w:val="32"/>
          <w:szCs w:val="32"/>
        </w:rPr>
        <w:t>Рассматривание  картинок. Беседа о праздниках, их значении и традиции.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2. Дети берут одну картинку, угадывают и называют  праздник. Затем рассказывают всё, что о нём знают.</w:t>
      </w: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</w:p>
    <w:p w:rsidR="00DD0A9C" w:rsidRDefault="00DD0A9C" w:rsidP="00DD0A9C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09700" cy="1876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676400" cy="20669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66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47800" cy="18097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C" w:rsidRDefault="00DD0A9C" w:rsidP="00DD0A9C"/>
    <w:p w:rsidR="00582CF5" w:rsidRDefault="00582CF5"/>
    <w:sectPr w:rsidR="00582CF5" w:rsidSect="00EB6790">
      <w:pgSz w:w="11906" w:h="16838"/>
      <w:pgMar w:top="540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4">
    <w:nsid w:val="079D5439"/>
    <w:multiLevelType w:val="hybridMultilevel"/>
    <w:tmpl w:val="A3FCA7FA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14733B"/>
    <w:multiLevelType w:val="hybridMultilevel"/>
    <w:tmpl w:val="FD788D8A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6116BE"/>
    <w:multiLevelType w:val="hybridMultilevel"/>
    <w:tmpl w:val="48F2C890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A30B32"/>
    <w:multiLevelType w:val="hybridMultilevel"/>
    <w:tmpl w:val="20ACE66C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E90266"/>
    <w:multiLevelType w:val="hybridMultilevel"/>
    <w:tmpl w:val="5B785ECE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AB062F"/>
    <w:multiLevelType w:val="hybridMultilevel"/>
    <w:tmpl w:val="E35A9FD8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A9C"/>
    <w:rsid w:val="00167B2E"/>
    <w:rsid w:val="003119F8"/>
    <w:rsid w:val="005807FF"/>
    <w:rsid w:val="00582CF5"/>
    <w:rsid w:val="005B71EA"/>
    <w:rsid w:val="00C347EC"/>
    <w:rsid w:val="00DD0A9C"/>
    <w:rsid w:val="00F6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A9C"/>
    <w:pPr>
      <w:suppressAutoHyphens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F6597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972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972"/>
    <w:pPr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5972"/>
    <w:pPr>
      <w:spacing w:before="240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5972"/>
    <w:pPr>
      <w:spacing w:before="200"/>
      <w:outlineLvl w:val="4"/>
    </w:pPr>
    <w:rPr>
      <w:smallCaps/>
      <w:color w:val="AA0042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5972"/>
    <w:pPr>
      <w:outlineLvl w:val="5"/>
    </w:pPr>
    <w:rPr>
      <w:smallCaps/>
      <w:color w:val="E40059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5972"/>
    <w:pPr>
      <w:outlineLvl w:val="6"/>
    </w:pPr>
    <w:rPr>
      <w:b/>
      <w:smallCaps/>
      <w:color w:val="E40059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5972"/>
    <w:pPr>
      <w:outlineLvl w:val="7"/>
    </w:pPr>
    <w:rPr>
      <w:b/>
      <w:i/>
      <w:smallCaps/>
      <w:color w:val="AA0042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5972"/>
    <w:pPr>
      <w:outlineLvl w:val="8"/>
    </w:pPr>
    <w:rPr>
      <w:b/>
      <w:i/>
      <w:smallCaps/>
      <w:color w:val="71002C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97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6597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6597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65972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65972"/>
    <w:rPr>
      <w:smallCaps/>
      <w:color w:val="AA0042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65972"/>
    <w:rPr>
      <w:smallCaps/>
      <w:color w:val="E40059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65972"/>
    <w:rPr>
      <w:b/>
      <w:smallCaps/>
      <w:color w:val="E40059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65972"/>
    <w:rPr>
      <w:b/>
      <w:i/>
      <w:smallCaps/>
      <w:color w:val="AA0042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65972"/>
    <w:rPr>
      <w:b/>
      <w:i/>
      <w:smallCaps/>
      <w:color w:val="71002C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65972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65972"/>
    <w:pPr>
      <w:pBdr>
        <w:top w:val="single" w:sz="12" w:space="1" w:color="E40059" w:themeColor="accent2"/>
      </w:pBdr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65972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65972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65972"/>
    <w:rPr>
      <w:rFonts w:asciiTheme="majorHAnsi" w:eastAsiaTheme="majorEastAsia" w:hAnsiTheme="majorHAnsi" w:cstheme="majorBidi"/>
      <w:szCs w:val="22"/>
    </w:rPr>
  </w:style>
  <w:style w:type="character" w:styleId="a8">
    <w:name w:val="Strong"/>
    <w:qFormat/>
    <w:rsid w:val="00F65972"/>
    <w:rPr>
      <w:b/>
      <w:color w:val="E40059" w:themeColor="accent2"/>
    </w:rPr>
  </w:style>
  <w:style w:type="character" w:styleId="a9">
    <w:name w:val="Emphasis"/>
    <w:uiPriority w:val="20"/>
    <w:qFormat/>
    <w:rsid w:val="00F65972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65972"/>
  </w:style>
  <w:style w:type="character" w:customStyle="1" w:styleId="ab">
    <w:name w:val="Без интервала Знак"/>
    <w:basedOn w:val="a0"/>
    <w:link w:val="aa"/>
    <w:uiPriority w:val="1"/>
    <w:rsid w:val="00F65972"/>
  </w:style>
  <w:style w:type="paragraph" w:styleId="ac">
    <w:name w:val="List Paragraph"/>
    <w:basedOn w:val="a"/>
    <w:uiPriority w:val="34"/>
    <w:qFormat/>
    <w:rsid w:val="00F65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5972"/>
    <w:rPr>
      <w:i/>
    </w:rPr>
  </w:style>
  <w:style w:type="character" w:customStyle="1" w:styleId="22">
    <w:name w:val="Цитата 2 Знак"/>
    <w:basedOn w:val="a0"/>
    <w:link w:val="21"/>
    <w:uiPriority w:val="29"/>
    <w:rsid w:val="00F65972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65972"/>
    <w:pPr>
      <w:pBdr>
        <w:top w:val="single" w:sz="8" w:space="10" w:color="AA0042" w:themeColor="accent2" w:themeShade="BF"/>
        <w:left w:val="single" w:sz="8" w:space="10" w:color="AA0042" w:themeColor="accent2" w:themeShade="BF"/>
        <w:bottom w:val="single" w:sz="8" w:space="10" w:color="AA0042" w:themeColor="accent2" w:themeShade="BF"/>
        <w:right w:val="single" w:sz="8" w:space="10" w:color="AA0042" w:themeColor="accent2" w:themeShade="BF"/>
      </w:pBdr>
      <w:shd w:val="clear" w:color="auto" w:fill="E4005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65972"/>
    <w:rPr>
      <w:b/>
      <w:i/>
      <w:color w:val="FFFFFF" w:themeColor="background1"/>
      <w:shd w:val="clear" w:color="auto" w:fill="E40059" w:themeFill="accent2"/>
    </w:rPr>
  </w:style>
  <w:style w:type="character" w:styleId="af">
    <w:name w:val="Subtle Emphasis"/>
    <w:uiPriority w:val="19"/>
    <w:qFormat/>
    <w:rsid w:val="00F65972"/>
    <w:rPr>
      <w:i/>
    </w:rPr>
  </w:style>
  <w:style w:type="character" w:styleId="af0">
    <w:name w:val="Intense Emphasis"/>
    <w:uiPriority w:val="21"/>
    <w:qFormat/>
    <w:rsid w:val="00F65972"/>
    <w:rPr>
      <w:b/>
      <w:i/>
      <w:color w:val="E40059" w:themeColor="accent2"/>
      <w:spacing w:val="10"/>
    </w:rPr>
  </w:style>
  <w:style w:type="character" w:styleId="af1">
    <w:name w:val="Subtle Reference"/>
    <w:uiPriority w:val="31"/>
    <w:qFormat/>
    <w:rsid w:val="00F65972"/>
    <w:rPr>
      <w:b/>
    </w:rPr>
  </w:style>
  <w:style w:type="character" w:styleId="af2">
    <w:name w:val="Intense Reference"/>
    <w:uiPriority w:val="32"/>
    <w:qFormat/>
    <w:rsid w:val="00F65972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6597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65972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D0A9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0A9C"/>
    <w:rPr>
      <w:rFonts w:ascii="Tahoma" w:eastAsia="Times New Roman" w:hAnsi="Tahoma" w:cs="Tahoma"/>
      <w:sz w:val="16"/>
      <w:szCs w:val="16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948</Words>
  <Characters>5408</Characters>
  <Application>Microsoft Office Word</Application>
  <DocSecurity>0</DocSecurity>
  <Lines>45</Lines>
  <Paragraphs>12</Paragraphs>
  <ScaleCrop>false</ScaleCrop>
  <Company>Microsoft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2016-01-22T18:23:00Z</dcterms:created>
  <dcterms:modified xsi:type="dcterms:W3CDTF">2017-02-05T15:25:00Z</dcterms:modified>
</cp:coreProperties>
</file>